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2430" w14:textId="77777777" w:rsidR="00FC7130" w:rsidRPr="003F1B04" w:rsidRDefault="00FC7130">
      <w:pPr>
        <w:jc w:val="center"/>
      </w:pPr>
      <w:r w:rsidRPr="003F1B04">
        <w:rPr>
          <w:b/>
          <w:bCs/>
        </w:rPr>
        <w:t>CURRICULUM VITAE FOR JOHN S. HAMMETT</w:t>
      </w:r>
    </w:p>
    <w:p w14:paraId="30F02DAA" w14:textId="77777777" w:rsidR="00FC7130" w:rsidRPr="003F1B04" w:rsidRDefault="00FC7130">
      <w:pPr>
        <w:rPr>
          <w:u w:val="single"/>
        </w:rPr>
      </w:pPr>
    </w:p>
    <w:p w14:paraId="09149FB6" w14:textId="77777777" w:rsidR="00FC7130" w:rsidRPr="003F1B04" w:rsidRDefault="00FC7130">
      <w:r w:rsidRPr="003F1B04">
        <w:rPr>
          <w:u w:val="single"/>
        </w:rPr>
        <w:t>PERSONAL DATA</w:t>
      </w:r>
    </w:p>
    <w:p w14:paraId="773FD17F" w14:textId="77777777" w:rsidR="00FC7130" w:rsidRPr="003F1B04" w:rsidRDefault="00FC7130"/>
    <w:p w14:paraId="6654E0CF" w14:textId="77777777" w:rsidR="00FC7130" w:rsidRPr="003F1B04" w:rsidRDefault="00FC7130">
      <w:r w:rsidRPr="003F1B04">
        <w:t>Date of birth:   9-28-55</w:t>
      </w:r>
    </w:p>
    <w:p w14:paraId="61413FC9" w14:textId="77777777" w:rsidR="00FC7130" w:rsidRPr="003F1B04" w:rsidRDefault="00FC7130"/>
    <w:p w14:paraId="1F38F304" w14:textId="77777777" w:rsidR="00FC7130" w:rsidRPr="003F1B04" w:rsidRDefault="00FC7130">
      <w:r w:rsidRPr="003F1B04">
        <w:t>Place of birth:  Charlottesville, Virginia</w:t>
      </w:r>
    </w:p>
    <w:p w14:paraId="66CF90A1" w14:textId="77777777" w:rsidR="00FC7130" w:rsidRPr="003F1B04" w:rsidRDefault="00FC7130"/>
    <w:p w14:paraId="43EC68D3" w14:textId="77777777" w:rsidR="00FC7130" w:rsidRPr="003F1B04" w:rsidRDefault="00FC7130">
      <w:r w:rsidRPr="003F1B04">
        <w:t xml:space="preserve">Address:         </w:t>
      </w:r>
      <w:r w:rsidR="00BD57E2">
        <w:t>1305 Old Pond Court</w:t>
      </w:r>
    </w:p>
    <w:p w14:paraId="5F7E358D" w14:textId="77777777" w:rsidR="00FC7130" w:rsidRPr="003F1B04" w:rsidRDefault="00FC7130">
      <w:pPr>
        <w:tabs>
          <w:tab w:val="left" w:pos="-1440"/>
        </w:tabs>
        <w:ind w:left="1440" w:hanging="1440"/>
      </w:pPr>
      <w:r w:rsidRPr="003F1B04">
        <w:t xml:space="preserve">                 </w:t>
      </w:r>
      <w:r w:rsidRPr="003F1B04">
        <w:tab/>
        <w:t>Wake Forest, NC  27587</w:t>
      </w:r>
    </w:p>
    <w:p w14:paraId="356BD1C5" w14:textId="7EC5B814" w:rsidR="00FC7130" w:rsidRPr="003F1B04" w:rsidRDefault="00FC7130" w:rsidP="00BF2BBD">
      <w:pPr>
        <w:tabs>
          <w:tab w:val="left" w:pos="-1440"/>
        </w:tabs>
        <w:ind w:left="1440" w:hanging="1440"/>
      </w:pPr>
      <w:r w:rsidRPr="003F1B04">
        <w:t xml:space="preserve">                 </w:t>
      </w:r>
      <w:r w:rsidRPr="003F1B04">
        <w:tab/>
        <w:t xml:space="preserve"> e-mail:  jhammett@sebts.edu</w:t>
      </w:r>
    </w:p>
    <w:p w14:paraId="045B3076" w14:textId="77777777" w:rsidR="00FC7130" w:rsidRPr="003F1B04" w:rsidRDefault="00FC7130"/>
    <w:p w14:paraId="395ED3B1" w14:textId="77777777" w:rsidR="00FC7130" w:rsidRPr="003F1B04" w:rsidRDefault="00FC7130">
      <w:r w:rsidRPr="003F1B04">
        <w:t>Marital status:  Married to Linda Allen Hammett; 2 children, Suzanne Elizabeth, born June 28, 1989, and Michael Asher, born March 28, 1991</w:t>
      </w:r>
    </w:p>
    <w:p w14:paraId="05EC0951" w14:textId="77777777" w:rsidR="00FC7130" w:rsidRPr="003F1B04" w:rsidRDefault="00FC7130"/>
    <w:p w14:paraId="4B2E1E00" w14:textId="77777777" w:rsidR="00FC7130" w:rsidRPr="003F1B04" w:rsidRDefault="00FC7130">
      <w:r w:rsidRPr="003F1B04">
        <w:rPr>
          <w:u w:val="single"/>
        </w:rPr>
        <w:t>EDUCATION</w:t>
      </w:r>
    </w:p>
    <w:p w14:paraId="4341BAF8" w14:textId="77777777" w:rsidR="00FC7130" w:rsidRPr="003F1B04" w:rsidRDefault="00FC7130"/>
    <w:p w14:paraId="4BAE952F" w14:textId="77777777" w:rsidR="00FC7130" w:rsidRPr="003F1B04" w:rsidRDefault="00FC7130">
      <w:r w:rsidRPr="003F1B04">
        <w:t xml:space="preserve">Doctor of Philosophy degree from Southern Baptist Theological Seminary, Louisville, Kentucky, </w:t>
      </w:r>
    </w:p>
    <w:p w14:paraId="039E04CB" w14:textId="77777777" w:rsidR="00FC7130" w:rsidRPr="003F1B04" w:rsidRDefault="00FC7130">
      <w:r w:rsidRPr="003F1B04">
        <w:t>May, 1991.</w:t>
      </w:r>
    </w:p>
    <w:p w14:paraId="602A959E" w14:textId="77777777" w:rsidR="00FC7130" w:rsidRPr="003F1B04" w:rsidRDefault="00FC7130"/>
    <w:p w14:paraId="5CBABF3D" w14:textId="77777777" w:rsidR="00FC7130" w:rsidRPr="003F1B04" w:rsidRDefault="00FC7130">
      <w:r w:rsidRPr="003F1B04">
        <w:t>Doctor of Ministry degree from Southeastern Baptist Theological Seminary, Wake Forest, North Carolina, December, 1986.</w:t>
      </w:r>
    </w:p>
    <w:p w14:paraId="03477622" w14:textId="77777777" w:rsidR="00FC7130" w:rsidRPr="003F1B04" w:rsidRDefault="00FC7130"/>
    <w:p w14:paraId="678BAA33" w14:textId="77777777" w:rsidR="00FC7130" w:rsidRPr="003F1B04" w:rsidRDefault="00FC7130">
      <w:r w:rsidRPr="003F1B04">
        <w:t xml:space="preserve">Master of Divinity degree from Trinity Evangelical Divinity School, Deerfield, Illinois, June, 1981.  Graduated </w:t>
      </w:r>
      <w:r w:rsidRPr="00CC3970">
        <w:rPr>
          <w:i/>
        </w:rPr>
        <w:t>summa cum laude</w:t>
      </w:r>
      <w:r w:rsidRPr="003F1B04">
        <w:t>.</w:t>
      </w:r>
    </w:p>
    <w:p w14:paraId="740D5B0A" w14:textId="77777777" w:rsidR="00FC7130" w:rsidRPr="003F1B04" w:rsidRDefault="00FC7130"/>
    <w:p w14:paraId="3F6A90C9" w14:textId="77777777" w:rsidR="00FC7130" w:rsidRPr="003F1B04" w:rsidRDefault="00FC7130">
      <w:r w:rsidRPr="003F1B04">
        <w:t xml:space="preserve">Bachelor of Arts degree from Duke University, Durham, North Carolina, May, 1977.  Majored in history.  Graduated </w:t>
      </w:r>
      <w:r w:rsidRPr="00CC3970">
        <w:rPr>
          <w:i/>
        </w:rPr>
        <w:t>summa cum laude</w:t>
      </w:r>
      <w:r w:rsidRPr="003F1B04">
        <w:t>; elected to Phi Beta Kappa honorary fraternity.</w:t>
      </w:r>
    </w:p>
    <w:p w14:paraId="76413620" w14:textId="77777777" w:rsidR="00FC7130" w:rsidRPr="003F1B04" w:rsidRDefault="00FC7130"/>
    <w:p w14:paraId="3EC651ED" w14:textId="77777777" w:rsidR="00FC7130" w:rsidRDefault="00FC7130">
      <w:pPr>
        <w:rPr>
          <w:u w:val="single"/>
        </w:rPr>
      </w:pPr>
      <w:r w:rsidRPr="003F1B04">
        <w:rPr>
          <w:u w:val="single"/>
        </w:rPr>
        <w:t>PROFESSIONAL EXPERIENCE</w:t>
      </w:r>
    </w:p>
    <w:p w14:paraId="5941C4F1" w14:textId="77777777" w:rsidR="009971F4" w:rsidRDefault="009971F4">
      <w:pPr>
        <w:rPr>
          <w:u w:val="single"/>
        </w:rPr>
      </w:pPr>
    </w:p>
    <w:p w14:paraId="63A25EBF" w14:textId="4C6A82AD" w:rsidR="007F524F" w:rsidRDefault="007F524F">
      <w:r>
        <w:t>August 1, 2023</w:t>
      </w:r>
      <w:r w:rsidR="0097297E">
        <w:t xml:space="preserve">-Present. </w:t>
      </w:r>
      <w:r w:rsidR="005B593F">
        <w:t>Senior Professor of Systematic Theology (Retired</w:t>
      </w:r>
      <w:r w:rsidR="005303FE">
        <w:t>). Southeastern Baptist Theological Seminary, Wake Forest, NC.</w:t>
      </w:r>
    </w:p>
    <w:p w14:paraId="5F206D2B" w14:textId="77777777" w:rsidR="007F524F" w:rsidRDefault="007F524F"/>
    <w:p w14:paraId="4B2D3534" w14:textId="6719AD76" w:rsidR="00FC7130" w:rsidRDefault="009971F4">
      <w:r>
        <w:t>April 2014-</w:t>
      </w:r>
      <w:r w:rsidR="00615AFC">
        <w:t>July 2023</w:t>
      </w:r>
      <w:r>
        <w:t>. John L. Dagg Senior Professor of Systematic Theology</w:t>
      </w:r>
      <w:r w:rsidR="00CC3970">
        <w:t>, Southeastern Baptist Theological Seminary, Wake Forest, NC.</w:t>
      </w:r>
      <w:r w:rsidR="009D1009">
        <w:t xml:space="preserve">  </w:t>
      </w:r>
    </w:p>
    <w:p w14:paraId="205EFC0F" w14:textId="77777777" w:rsidR="00DD3BD9" w:rsidRDefault="00DD3BD9"/>
    <w:p w14:paraId="76F8A210" w14:textId="3B6CD9C7" w:rsidR="00DD3BD9" w:rsidRDefault="00DD3BD9">
      <w:r>
        <w:t>April 2008-April 201</w:t>
      </w:r>
      <w:r w:rsidR="0098294C">
        <w:t>4</w:t>
      </w:r>
      <w:r>
        <w:t xml:space="preserve">. Professor of Systematic Theology and Associate Dean for Theological Studies, </w:t>
      </w:r>
      <w:r w:rsidRPr="003F1B04">
        <w:t>Southeastern Baptist Theological Seminary, Wake Forest, NC.</w:t>
      </w:r>
    </w:p>
    <w:p w14:paraId="3B6E3F1E" w14:textId="77777777" w:rsidR="009971F4" w:rsidRPr="003F1B04" w:rsidRDefault="009971F4"/>
    <w:p w14:paraId="0F782CC1" w14:textId="77777777" w:rsidR="00FC7130" w:rsidRPr="003F1B04" w:rsidRDefault="00FC7130">
      <w:r w:rsidRPr="003F1B04">
        <w:t>October 2003-</w:t>
      </w:r>
      <w:r w:rsidR="009971F4">
        <w:t>April 20</w:t>
      </w:r>
      <w:r w:rsidR="00DD3BD9">
        <w:t>08</w:t>
      </w:r>
      <w:r w:rsidR="006E334C">
        <w:t>.  Professor of</w:t>
      </w:r>
      <w:r w:rsidRPr="003F1B04">
        <w:t xml:space="preserve"> </w:t>
      </w:r>
      <w:r w:rsidR="00DD3BD9">
        <w:t xml:space="preserve">Systematic </w:t>
      </w:r>
      <w:r w:rsidRPr="003F1B04">
        <w:t>Theology, Southeastern Baptist Theological Seminary, Wake Forest, NC.</w:t>
      </w:r>
    </w:p>
    <w:p w14:paraId="1059AD33" w14:textId="77777777" w:rsidR="00FC7130" w:rsidRPr="003F1B04" w:rsidRDefault="00FC7130"/>
    <w:p w14:paraId="5B564322" w14:textId="77777777" w:rsidR="00FC7130" w:rsidRPr="003F1B04" w:rsidRDefault="00FC7130">
      <w:r w:rsidRPr="003F1B04">
        <w:t xml:space="preserve">January, 1998-October, 2003.  Associate Professor of Systematic Theology, Southeastern Baptist </w:t>
      </w:r>
      <w:r w:rsidRPr="003F1B04">
        <w:lastRenderedPageBreak/>
        <w:t>Theological Seminary, Wake Forest, NC.</w:t>
      </w:r>
    </w:p>
    <w:p w14:paraId="175A65BE" w14:textId="77777777" w:rsidR="00FC7130" w:rsidRPr="003F1B04" w:rsidRDefault="00FC7130"/>
    <w:p w14:paraId="01FDDD34" w14:textId="77777777" w:rsidR="00FC7130" w:rsidRPr="003F1B04" w:rsidRDefault="00FC7130">
      <w:r w:rsidRPr="003F1B04">
        <w:t>July, 1996-January, 1998.  Assistant Professor of S</w:t>
      </w:r>
      <w:r w:rsidR="0060621E">
        <w:t xml:space="preserve">ystematic Theology, </w:t>
      </w:r>
      <w:r w:rsidRPr="003F1B04">
        <w:t>Southeastern Baptist Theological Seminary, Wake Forest, NC.</w:t>
      </w:r>
    </w:p>
    <w:p w14:paraId="031BC9B1" w14:textId="77777777" w:rsidR="00FC7130" w:rsidRPr="003F1B04" w:rsidRDefault="00FC7130"/>
    <w:p w14:paraId="5C154ED0" w14:textId="77777777" w:rsidR="00FC7130" w:rsidRPr="003F1B04" w:rsidRDefault="00FC7130">
      <w:pPr>
        <w:sectPr w:rsidR="00FC7130" w:rsidRPr="003F1B04">
          <w:headerReference w:type="default" r:id="rId6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87D654A" w14:textId="77777777" w:rsidR="00FC7130" w:rsidRPr="003F1B04" w:rsidRDefault="00FC7130">
      <w:r w:rsidRPr="003F1B04">
        <w:t>August, 1995-June, 1996.  Adjunctive Professor</w:t>
      </w:r>
      <w:r w:rsidR="009D1009">
        <w:t>,</w:t>
      </w:r>
      <w:r w:rsidRPr="003F1B04">
        <w:t xml:space="preserve"> Southeastern Baptist Theological Seminary, Wake Forest, NC.</w:t>
      </w:r>
    </w:p>
    <w:p w14:paraId="3DA39103" w14:textId="77777777" w:rsidR="00FC7130" w:rsidRPr="003F1B04" w:rsidRDefault="00FC7130">
      <w:pPr>
        <w:ind w:firstLine="5040"/>
      </w:pPr>
    </w:p>
    <w:p w14:paraId="46FF04B8" w14:textId="77777777" w:rsidR="00FC7130" w:rsidRPr="003F1B04" w:rsidRDefault="00FC7130">
      <w:r w:rsidRPr="003F1B04">
        <w:t xml:space="preserve">July, 1991-June, 1996.  Missionary to Brazil, sent by the </w:t>
      </w:r>
      <w:r w:rsidR="00CC3970">
        <w:t>International</w:t>
      </w:r>
      <w:r w:rsidRPr="003F1B04">
        <w:t xml:space="preserve"> Mission Board of the Southern Baptist Convention, serving as Professor of Systematic Theology at the South Brazil Baptist Theological Seminary (Seminario </w:t>
      </w:r>
      <w:proofErr w:type="spellStart"/>
      <w:r w:rsidRPr="003F1B04">
        <w:t>Teologico</w:t>
      </w:r>
      <w:proofErr w:type="spellEnd"/>
      <w:r w:rsidRPr="003F1B04">
        <w:t xml:space="preserve"> Batista do Sul do </w:t>
      </w:r>
      <w:proofErr w:type="spellStart"/>
      <w:r w:rsidRPr="003F1B04">
        <w:t>Brasil</w:t>
      </w:r>
      <w:proofErr w:type="spellEnd"/>
      <w:r w:rsidRPr="003F1B04">
        <w:t>) in Rio de Janeiro, Brazil.</w:t>
      </w:r>
    </w:p>
    <w:p w14:paraId="4064DE83" w14:textId="77777777" w:rsidR="00FC7130" w:rsidRPr="003F1B04" w:rsidRDefault="00FC7130"/>
    <w:p w14:paraId="78B90EFE" w14:textId="77777777" w:rsidR="00FC7130" w:rsidRPr="003F1B04" w:rsidRDefault="00FC7130">
      <w:r w:rsidRPr="003F1B04">
        <w:t>1988-1990.  Pastor, New Harmony Baptist Church, Austin, Indiana.</w:t>
      </w:r>
    </w:p>
    <w:p w14:paraId="6E812A72" w14:textId="77777777" w:rsidR="00FC7130" w:rsidRPr="003F1B04" w:rsidRDefault="00FC7130"/>
    <w:p w14:paraId="6C464123" w14:textId="77777777" w:rsidR="00FC7130" w:rsidRPr="003F1B04" w:rsidRDefault="00FC7130">
      <w:r w:rsidRPr="003F1B04">
        <w:t>1987-1988.  Minister of Education, Bethany Baptist Church, Louisville, Kentucky.</w:t>
      </w:r>
    </w:p>
    <w:p w14:paraId="5E3DC0F1" w14:textId="77777777" w:rsidR="00FC7130" w:rsidRPr="003F1B04" w:rsidRDefault="00FC7130"/>
    <w:p w14:paraId="021FC6AE" w14:textId="77777777" w:rsidR="00FC7130" w:rsidRPr="003F1B04" w:rsidRDefault="00FC7130">
      <w:r w:rsidRPr="003F1B04">
        <w:t>1982-1987.  Associate Pastor, Westwood Baptist Church, Durham, North Carolina.</w:t>
      </w:r>
    </w:p>
    <w:p w14:paraId="1815AE9F" w14:textId="77777777" w:rsidR="00FC7130" w:rsidRPr="003F1B04" w:rsidRDefault="00FC7130"/>
    <w:p w14:paraId="12D8C017" w14:textId="77777777" w:rsidR="00FC7130" w:rsidRPr="003F1B04" w:rsidRDefault="00FC7130">
      <w:r w:rsidRPr="003F1B04">
        <w:rPr>
          <w:u w:val="single"/>
        </w:rPr>
        <w:t>MEMBERSHIPS</w:t>
      </w:r>
    </w:p>
    <w:p w14:paraId="204DF0EC" w14:textId="77777777" w:rsidR="00FC7130" w:rsidRPr="003F1B04" w:rsidRDefault="00FC7130"/>
    <w:p w14:paraId="69205AE9" w14:textId="77777777" w:rsidR="00FC7130" w:rsidRPr="003F1B04" w:rsidRDefault="00FC7130">
      <w:r w:rsidRPr="003F1B04">
        <w:t>Member of the Evangelical Theological Society.</w:t>
      </w:r>
    </w:p>
    <w:p w14:paraId="194C79EF" w14:textId="77777777" w:rsidR="00FC7130" w:rsidRPr="003F1B04" w:rsidRDefault="00FC7130"/>
    <w:p w14:paraId="25EE7EC6" w14:textId="77777777" w:rsidR="00FC7130" w:rsidRDefault="00FC7130">
      <w:pPr>
        <w:rPr>
          <w:u w:val="single"/>
        </w:rPr>
      </w:pPr>
      <w:r w:rsidRPr="003F1B04">
        <w:rPr>
          <w:u w:val="single"/>
        </w:rPr>
        <w:t>PUBLICATIONS</w:t>
      </w:r>
    </w:p>
    <w:p w14:paraId="49822734" w14:textId="77777777" w:rsidR="001A0CAD" w:rsidRDefault="001A0CAD">
      <w:pPr>
        <w:rPr>
          <w:u w:val="single"/>
        </w:rPr>
      </w:pPr>
    </w:p>
    <w:p w14:paraId="3122CD50" w14:textId="5BC5F67B" w:rsidR="00681DCD" w:rsidRDefault="001A0CAD" w:rsidP="00681DCD">
      <w:pPr>
        <w:rPr>
          <w:u w:val="single"/>
        </w:rPr>
      </w:pPr>
      <w:r>
        <w:rPr>
          <w:u w:val="single"/>
        </w:rPr>
        <w:t>BOOKS</w:t>
      </w:r>
    </w:p>
    <w:p w14:paraId="2C987CC4" w14:textId="77777777" w:rsidR="00B71C5C" w:rsidRDefault="00B71C5C" w:rsidP="00681DCD">
      <w:pPr>
        <w:rPr>
          <w:u w:val="single"/>
        </w:rPr>
      </w:pPr>
    </w:p>
    <w:p w14:paraId="3EDA63F8" w14:textId="77777777" w:rsidR="00E96EF1" w:rsidRDefault="00B71C5C" w:rsidP="00681DCD">
      <w:r>
        <w:t xml:space="preserve">Hammett, John S. </w:t>
      </w:r>
      <w:r w:rsidR="00950547" w:rsidRPr="00E96EF1">
        <w:rPr>
          <w:i/>
          <w:iCs/>
        </w:rPr>
        <w:t>The Source of Hope: An Introduction to Eschatology</w:t>
      </w:r>
      <w:r w:rsidR="00950547">
        <w:t xml:space="preserve">. </w:t>
      </w:r>
      <w:r w:rsidR="00E96EF1">
        <w:t xml:space="preserve">Brentwood, TN: B &amp; H </w:t>
      </w:r>
    </w:p>
    <w:p w14:paraId="54B9C9C0" w14:textId="7F2162DB" w:rsidR="00B71C5C" w:rsidRPr="00B71C5C" w:rsidRDefault="00E96EF1" w:rsidP="00E96EF1">
      <w:pPr>
        <w:ind w:firstLine="720"/>
      </w:pPr>
      <w:r>
        <w:t xml:space="preserve">Academic, 2025. </w:t>
      </w:r>
    </w:p>
    <w:p w14:paraId="6C1F0ED1" w14:textId="77777777" w:rsidR="001C7033" w:rsidRDefault="001C7033" w:rsidP="00681DCD">
      <w:pPr>
        <w:rPr>
          <w:u w:val="single"/>
        </w:rPr>
      </w:pPr>
    </w:p>
    <w:p w14:paraId="00404241" w14:textId="77777777" w:rsidR="00B71C5C" w:rsidRDefault="001C7033" w:rsidP="00681DCD">
      <w:r>
        <w:t>Hammett, John S. and Charles Quarles</w:t>
      </w:r>
      <w:r w:rsidR="00014C4E">
        <w:t xml:space="preserve">. </w:t>
      </w:r>
      <w:r w:rsidR="00014C4E" w:rsidRPr="00B71C5C">
        <w:rPr>
          <w:i/>
          <w:iCs/>
        </w:rPr>
        <w:t>The Work of Christ</w:t>
      </w:r>
      <w:r w:rsidR="00014C4E">
        <w:t xml:space="preserve">. Theology for the People of God, ed. </w:t>
      </w:r>
    </w:p>
    <w:p w14:paraId="28C09C4E" w14:textId="77777777" w:rsidR="00B71C5C" w:rsidRDefault="005F7E21" w:rsidP="00B71C5C">
      <w:pPr>
        <w:ind w:firstLine="720"/>
      </w:pPr>
      <w:r>
        <w:t xml:space="preserve">David Dockery, Nathan Finn and Chris Morgan. </w:t>
      </w:r>
      <w:r w:rsidR="00B26985">
        <w:t xml:space="preserve">Brentwood, TN: B &amp; H Academic, </w:t>
      </w:r>
    </w:p>
    <w:p w14:paraId="4CE82705" w14:textId="3C3A6EFC" w:rsidR="001C7033" w:rsidRPr="001C7033" w:rsidRDefault="00B26985" w:rsidP="00B71C5C">
      <w:pPr>
        <w:ind w:firstLine="720"/>
      </w:pPr>
      <w:r>
        <w:t>2024.</w:t>
      </w:r>
    </w:p>
    <w:p w14:paraId="69D3A0E7" w14:textId="77777777" w:rsidR="00A219E7" w:rsidRDefault="00A219E7">
      <w:pPr>
        <w:rPr>
          <w:u w:val="single"/>
        </w:rPr>
      </w:pPr>
    </w:p>
    <w:p w14:paraId="3CB24B47" w14:textId="77777777" w:rsidR="00C70EEB" w:rsidRDefault="00C70EEB" w:rsidP="00C70EEB">
      <w:r>
        <w:t xml:space="preserve">Hammett, John S. and Katie McCoy. </w:t>
      </w:r>
      <w:r w:rsidRPr="00AE7EAD">
        <w:rPr>
          <w:i/>
          <w:iCs/>
        </w:rPr>
        <w:t>Human</w:t>
      </w:r>
      <w:r>
        <w:rPr>
          <w:i/>
          <w:iCs/>
        </w:rPr>
        <w:t>ity</w:t>
      </w:r>
      <w:r>
        <w:t xml:space="preserve">. Theology for the People of God, ed. David </w:t>
      </w:r>
    </w:p>
    <w:p w14:paraId="1EFEB3F1" w14:textId="77777777" w:rsidR="00C70EEB" w:rsidRDefault="00C70EEB" w:rsidP="00C70EEB">
      <w:pPr>
        <w:ind w:firstLine="720"/>
      </w:pPr>
      <w:r>
        <w:t>Dockery, Nathan Finn and Chris Morgan. Nashville: B &amp; H Academic, 2023.</w:t>
      </w:r>
    </w:p>
    <w:p w14:paraId="2C1046C1" w14:textId="77777777" w:rsidR="00C70EEB" w:rsidRDefault="00C70EEB" w:rsidP="00C70EEB">
      <w:pPr>
        <w:ind w:firstLine="720"/>
      </w:pPr>
    </w:p>
    <w:p w14:paraId="61AC927E" w14:textId="77777777" w:rsidR="007247FE" w:rsidRDefault="00B252CA" w:rsidP="00B252CA">
      <w:r>
        <w:t xml:space="preserve">Hammett, John S. </w:t>
      </w:r>
      <w:r w:rsidRPr="00BF2BBD">
        <w:rPr>
          <w:i/>
        </w:rPr>
        <w:t>Biblical Foundations for Baptist Churches: A Contemporary Ecclesiology</w:t>
      </w:r>
      <w:r>
        <w:t>, 2</w:t>
      </w:r>
      <w:r w:rsidRPr="00BF2BBD">
        <w:rPr>
          <w:vertAlign w:val="superscript"/>
        </w:rPr>
        <w:t>nd</w:t>
      </w:r>
      <w:r>
        <w:t xml:space="preserve"> </w:t>
      </w:r>
    </w:p>
    <w:p w14:paraId="6BBD431E" w14:textId="0C1D78B6" w:rsidR="00B252CA" w:rsidRDefault="00B252CA" w:rsidP="007247FE">
      <w:pPr>
        <w:ind w:firstLine="720"/>
      </w:pPr>
      <w:r>
        <w:t>ed. Grand Rapids: Kregel, 2019.</w:t>
      </w:r>
    </w:p>
    <w:p w14:paraId="58003912" w14:textId="77777777" w:rsidR="00B252CA" w:rsidRPr="001A0CAD" w:rsidRDefault="00B252CA" w:rsidP="00B252CA">
      <w:pPr>
        <w:ind w:firstLine="720"/>
      </w:pPr>
    </w:p>
    <w:p w14:paraId="76D0BB7F" w14:textId="6DB356E3" w:rsidR="00A219E7" w:rsidRDefault="00B252CA">
      <w:r>
        <w:t>______</w:t>
      </w:r>
      <w:r w:rsidR="00A219E7">
        <w:t xml:space="preserve">. </w:t>
      </w:r>
      <w:r w:rsidR="00A219E7" w:rsidRPr="00A219E7">
        <w:rPr>
          <w:i/>
        </w:rPr>
        <w:t>40 Questions About Baptism and the Lord’s Supper</w:t>
      </w:r>
      <w:r w:rsidR="00A219E7">
        <w:t xml:space="preserve">. Grand Rapids: Kregel </w:t>
      </w:r>
    </w:p>
    <w:p w14:paraId="40B5E176" w14:textId="77777777" w:rsidR="00A219E7" w:rsidRPr="00A219E7" w:rsidRDefault="00A219E7">
      <w:r>
        <w:tab/>
        <w:t>Academic, 2015.</w:t>
      </w:r>
    </w:p>
    <w:p w14:paraId="1C973C1E" w14:textId="77777777" w:rsidR="001A0CAD" w:rsidRDefault="001A0CAD"/>
    <w:p w14:paraId="70EA12FA" w14:textId="77777777" w:rsidR="00D92868" w:rsidRDefault="00D92868">
      <w:r>
        <w:t xml:space="preserve">_____, and Ben Merkle, eds. </w:t>
      </w:r>
      <w:r w:rsidRPr="00D92868">
        <w:rPr>
          <w:i/>
        </w:rPr>
        <w:t>Those Who Must Give an Account</w:t>
      </w:r>
      <w:r>
        <w:t xml:space="preserve">. Nashville: B &amp; H Academic, </w:t>
      </w:r>
    </w:p>
    <w:p w14:paraId="5EE6F6FB" w14:textId="77777777" w:rsidR="00D92868" w:rsidRDefault="00D92868">
      <w:r>
        <w:lastRenderedPageBreak/>
        <w:tab/>
        <w:t>2012.</w:t>
      </w:r>
    </w:p>
    <w:p w14:paraId="5D9DE641" w14:textId="77777777" w:rsidR="00A96FAD" w:rsidRDefault="00A96FAD"/>
    <w:p w14:paraId="0D973B1C" w14:textId="40AA4918" w:rsidR="009F0325" w:rsidRDefault="00BF2BBD">
      <w:r>
        <w:t>______</w:t>
      </w:r>
      <w:r w:rsidR="00A96FAD">
        <w:t xml:space="preserve">. </w:t>
      </w:r>
      <w:r w:rsidR="00A96FAD" w:rsidRPr="001A0CAD">
        <w:rPr>
          <w:i/>
        </w:rPr>
        <w:t>Biblical Foundations for Baptist Churches: A Contemporary Ecclesiology</w:t>
      </w:r>
      <w:r w:rsidR="00A96FAD">
        <w:t>.</w:t>
      </w:r>
      <w:r w:rsidR="009F0325">
        <w:t xml:space="preserve"> Grand</w:t>
      </w:r>
    </w:p>
    <w:p w14:paraId="7DC35F6F" w14:textId="7321B81B" w:rsidR="00A96FAD" w:rsidRDefault="009F0325">
      <w:r>
        <w:tab/>
      </w:r>
      <w:r w:rsidR="00A96FAD">
        <w:t>Rapids: Kregel, 2005.</w:t>
      </w:r>
    </w:p>
    <w:p w14:paraId="6FA0D1F3" w14:textId="07A35815" w:rsidR="000418BC" w:rsidRDefault="000418BC"/>
    <w:p w14:paraId="4B31235A" w14:textId="77777777" w:rsidR="00FC7130" w:rsidRPr="003F1B04" w:rsidRDefault="00FC7130">
      <w:pPr>
        <w:rPr>
          <w:b/>
          <w:bCs/>
        </w:rPr>
      </w:pPr>
    </w:p>
    <w:p w14:paraId="3726219E" w14:textId="77777777" w:rsidR="00FC7130" w:rsidRDefault="00FC7130">
      <w:pPr>
        <w:ind w:left="720" w:hanging="720"/>
        <w:rPr>
          <w:u w:val="single"/>
        </w:rPr>
      </w:pPr>
      <w:r w:rsidRPr="003F1B04">
        <w:rPr>
          <w:u w:val="single"/>
        </w:rPr>
        <w:t>ARTICLES &amp; PARTS OF BOOKS</w:t>
      </w:r>
    </w:p>
    <w:p w14:paraId="4CE46FC8" w14:textId="77777777" w:rsidR="00230AAB" w:rsidRDefault="00230AAB">
      <w:pPr>
        <w:ind w:left="720" w:hanging="720"/>
        <w:rPr>
          <w:u w:val="single"/>
        </w:rPr>
      </w:pPr>
    </w:p>
    <w:p w14:paraId="19082CE7" w14:textId="1F0D4B2E" w:rsidR="000E38F1" w:rsidRDefault="00380ACF" w:rsidP="00DD3BD9">
      <w:pPr>
        <w:ind w:left="720" w:hanging="720"/>
      </w:pPr>
      <w:r>
        <w:t xml:space="preserve">Hammett, John S. </w:t>
      </w:r>
      <w:r w:rsidR="00184285">
        <w:t xml:space="preserve">“Systematic Theology,” in </w:t>
      </w:r>
      <w:r w:rsidR="00184285" w:rsidRPr="001221FA">
        <w:rPr>
          <w:i/>
          <w:iCs/>
        </w:rPr>
        <w:t>A Handbook of Theology</w:t>
      </w:r>
      <w:r w:rsidR="00184285">
        <w:t xml:space="preserve">, ed. Daniel Akin, David Dockery, and Nathan Finn. Theology for the People of God. Brentwood, TN: B &amp; H Academic, 2023. </w:t>
      </w:r>
    </w:p>
    <w:p w14:paraId="511E6903" w14:textId="77777777" w:rsidR="00046505" w:rsidRDefault="00046505" w:rsidP="00DD3BD9">
      <w:pPr>
        <w:ind w:left="720" w:hanging="720"/>
      </w:pPr>
    </w:p>
    <w:p w14:paraId="0480F5A5" w14:textId="2BD28A17" w:rsidR="000E38F1" w:rsidRDefault="00046505" w:rsidP="00DD3BD9">
      <w:pPr>
        <w:ind w:left="720" w:hanging="720"/>
      </w:pPr>
      <w:r>
        <w:t>_____</w:t>
      </w:r>
      <w:r w:rsidR="0021336C">
        <w:t xml:space="preserve">. </w:t>
      </w:r>
      <w:r w:rsidR="00184285">
        <w:t xml:space="preserve">“A Whole Bible Approach to Interpreting Creation in God’s Image.” </w:t>
      </w:r>
      <w:r w:rsidR="00184285" w:rsidRPr="00046505">
        <w:rPr>
          <w:i/>
          <w:iCs/>
        </w:rPr>
        <w:t>Southwestern Journal of Theology</w:t>
      </w:r>
      <w:r w:rsidR="00184285">
        <w:t>, 63, no. 2 (Spring 2021): 29-47.</w:t>
      </w:r>
      <w:r>
        <w:t xml:space="preserve"> </w:t>
      </w:r>
    </w:p>
    <w:p w14:paraId="0E3B9999" w14:textId="77777777" w:rsidR="000E38F1" w:rsidRDefault="000E38F1" w:rsidP="00DD3BD9">
      <w:pPr>
        <w:ind w:left="720" w:hanging="720"/>
      </w:pPr>
    </w:p>
    <w:p w14:paraId="72A12D23" w14:textId="625C692C" w:rsidR="008A6EAB" w:rsidRDefault="000E38F1" w:rsidP="00DD3BD9">
      <w:pPr>
        <w:ind w:left="720" w:hanging="720"/>
      </w:pPr>
      <w:r>
        <w:t>_____</w:t>
      </w:r>
      <w:r w:rsidR="00D92868">
        <w:t xml:space="preserve">. </w:t>
      </w:r>
      <w:r w:rsidR="008A6EAB">
        <w:t xml:space="preserve">“What Makes a Multi-Site Church One Church?” in </w:t>
      </w:r>
      <w:r w:rsidR="008A6EAB" w:rsidRPr="008A6EAB">
        <w:rPr>
          <w:i/>
        </w:rPr>
        <w:t>Marking the Church: Essays in Ecclesiology</w:t>
      </w:r>
      <w:r w:rsidR="008A6EAB">
        <w:t>, ed. Greg Peters and Matt Jenson. Eugene, OR: Pickwick, 2016.</w:t>
      </w:r>
    </w:p>
    <w:p w14:paraId="2C4D7D9E" w14:textId="77777777" w:rsidR="008A6EAB" w:rsidRDefault="008A6EAB" w:rsidP="00DD3BD9">
      <w:pPr>
        <w:ind w:left="720" w:hanging="720"/>
      </w:pPr>
    </w:p>
    <w:p w14:paraId="33D8F170" w14:textId="77777777" w:rsidR="00A219E7" w:rsidRDefault="008A6EAB" w:rsidP="00DD3BD9">
      <w:pPr>
        <w:ind w:left="720" w:hanging="720"/>
      </w:pPr>
      <w:r>
        <w:t xml:space="preserve">_____. “Multiple-Intentions View of the Atonement,” in </w:t>
      </w:r>
      <w:r w:rsidRPr="008A6EAB">
        <w:rPr>
          <w:i/>
        </w:rPr>
        <w:t>Perspectives on the Extent of the Atonement:</w:t>
      </w:r>
      <w:r>
        <w:rPr>
          <w:i/>
        </w:rPr>
        <w:t xml:space="preserve"> </w:t>
      </w:r>
      <w:r w:rsidRPr="008A6EAB">
        <w:rPr>
          <w:i/>
        </w:rPr>
        <w:t>Three Views</w:t>
      </w:r>
      <w:r>
        <w:t>, ed. Andrew David Naselli and Mark A. Snoeberger. Nashville: B &amp;H Academic, 2015.</w:t>
      </w:r>
    </w:p>
    <w:p w14:paraId="24B323C4" w14:textId="77777777" w:rsidR="008A6EAB" w:rsidRDefault="008A6EAB" w:rsidP="00DD3BD9">
      <w:pPr>
        <w:ind w:left="720" w:hanging="720"/>
      </w:pPr>
    </w:p>
    <w:p w14:paraId="076FD406" w14:textId="77777777" w:rsidR="008A6EAB" w:rsidRDefault="008A6EAB" w:rsidP="00DD3BD9">
      <w:pPr>
        <w:ind w:left="720" w:hanging="720"/>
      </w:pPr>
      <w:r>
        <w:t xml:space="preserve">_____. “The Why and Who of Church Membership” and “The What and How of Church Membership,” in </w:t>
      </w:r>
      <w:r w:rsidRPr="008A6EAB">
        <w:rPr>
          <w:i/>
        </w:rPr>
        <w:t>Baptist Foundations</w:t>
      </w:r>
      <w:r>
        <w:t>, ed. Mark Dever and Jonathan Leeman. Nashville: B &amp; H Academic, 2015.</w:t>
      </w:r>
    </w:p>
    <w:p w14:paraId="68259809" w14:textId="77777777" w:rsidR="00A219E7" w:rsidRDefault="00A219E7" w:rsidP="00DD3BD9">
      <w:pPr>
        <w:ind w:left="720" w:hanging="720"/>
      </w:pPr>
    </w:p>
    <w:p w14:paraId="05467168" w14:textId="77777777" w:rsidR="00DD3BD9" w:rsidRDefault="00A219E7" w:rsidP="00DD3BD9">
      <w:pPr>
        <w:ind w:left="720" w:hanging="720"/>
      </w:pPr>
      <w:r>
        <w:t xml:space="preserve">_____. </w:t>
      </w:r>
      <w:r w:rsidR="00DD3BD9">
        <w:t xml:space="preserve">“Human Nature,” in </w:t>
      </w:r>
      <w:r w:rsidR="00DD3BD9" w:rsidRPr="00B92FF7">
        <w:rPr>
          <w:i/>
        </w:rPr>
        <w:t>A Theology for the Church</w:t>
      </w:r>
      <w:r w:rsidR="00DD3BD9">
        <w:t>, revised edition, ed. Daniel A. Akin. Nashville; B &amp; H Academic, 2014.</w:t>
      </w:r>
    </w:p>
    <w:p w14:paraId="7A7957FA" w14:textId="77777777" w:rsidR="00DD3BD9" w:rsidRDefault="00DD3BD9" w:rsidP="00DD3BD9">
      <w:pPr>
        <w:ind w:left="720" w:hanging="720"/>
      </w:pPr>
    </w:p>
    <w:p w14:paraId="1C3110AD" w14:textId="77777777" w:rsidR="00DD3BD9" w:rsidRDefault="00DD3BD9" w:rsidP="00DD3BD9">
      <w:r>
        <w:t xml:space="preserve">____. </w:t>
      </w:r>
      <w:r w:rsidRPr="00875AD9">
        <w:t xml:space="preserve"> “Introduction” and “Church Membership,</w:t>
      </w:r>
      <w:r>
        <w:t xml:space="preserve"> Church Discipline, and the Nature </w:t>
      </w:r>
    </w:p>
    <w:p w14:paraId="21598442" w14:textId="77777777" w:rsidR="00DD3BD9" w:rsidRDefault="00DD3BD9" w:rsidP="00DD3BD9">
      <w:r>
        <w:tab/>
        <w:t xml:space="preserve">of the Church,” in </w:t>
      </w:r>
      <w:r>
        <w:rPr>
          <w:i/>
        </w:rPr>
        <w:t>Those Who Must Give an Account</w:t>
      </w:r>
      <w:r>
        <w:t>, ed. Ben Merkle and John Hammett.</w:t>
      </w:r>
    </w:p>
    <w:p w14:paraId="02338F6D" w14:textId="77777777" w:rsidR="00DD3BD9" w:rsidRDefault="00DD3BD9" w:rsidP="00DD3BD9">
      <w:r>
        <w:tab/>
        <w:t>Nashville: B &amp; H Academic, 2012.</w:t>
      </w:r>
    </w:p>
    <w:p w14:paraId="0F120BF6" w14:textId="77777777" w:rsidR="009D1009" w:rsidRDefault="009D1009" w:rsidP="00D92868"/>
    <w:p w14:paraId="42619B29" w14:textId="77777777" w:rsidR="009D1009" w:rsidRDefault="009D1009" w:rsidP="00D92868">
      <w:r>
        <w:t xml:space="preserve">_____. “What Makes a Multi-Site Church One Church?” </w:t>
      </w:r>
      <w:r w:rsidRPr="009D1009">
        <w:rPr>
          <w:i/>
        </w:rPr>
        <w:t>Great Commission Research Journal</w:t>
      </w:r>
      <w:r>
        <w:t xml:space="preserve">, </w:t>
      </w:r>
      <w:r w:rsidR="00DD3BD9">
        <w:tab/>
      </w:r>
      <w:r>
        <w:t>4, no. 1 (Summer 2012): 95-107.</w:t>
      </w:r>
    </w:p>
    <w:p w14:paraId="358A469E" w14:textId="77777777" w:rsidR="00D92868" w:rsidRPr="00875AD9" w:rsidRDefault="00D92868" w:rsidP="00D92868"/>
    <w:p w14:paraId="14C3E342" w14:textId="77777777" w:rsidR="00230AAB" w:rsidRPr="00301711" w:rsidRDefault="00D92868">
      <w:pPr>
        <w:ind w:left="720" w:hanging="720"/>
      </w:pPr>
      <w:r>
        <w:t>_____</w:t>
      </w:r>
      <w:r w:rsidR="00230AAB">
        <w:t xml:space="preserve">. </w:t>
      </w:r>
      <w:r w:rsidR="00301711">
        <w:t xml:space="preserve">“Between Radical Freedom and Total Determinism: A Christian View of Human Nature.” </w:t>
      </w:r>
      <w:r w:rsidRPr="00D92868">
        <w:rPr>
          <w:i/>
        </w:rPr>
        <w:t>C</w:t>
      </w:r>
      <w:r w:rsidR="00301711">
        <w:rPr>
          <w:i/>
        </w:rPr>
        <w:t>hristian Research Journal</w:t>
      </w:r>
      <w:r>
        <w:t xml:space="preserve"> 34, no. 2 (2011): 34-42.</w:t>
      </w:r>
    </w:p>
    <w:p w14:paraId="39F215DF" w14:textId="77777777" w:rsidR="00301711" w:rsidRDefault="00301711">
      <w:pPr>
        <w:ind w:left="720" w:hanging="720"/>
      </w:pPr>
    </w:p>
    <w:p w14:paraId="335127F1" w14:textId="77777777" w:rsidR="00230AAB" w:rsidRDefault="00230AAB">
      <w:pPr>
        <w:ind w:left="720" w:hanging="720"/>
      </w:pPr>
      <w:r>
        <w:rPr>
          <w:u w:val="single"/>
        </w:rPr>
        <w:t>_____</w:t>
      </w:r>
      <w:r>
        <w:t xml:space="preserve"> . “The Church According to Emergent/Emerging Church,” in </w:t>
      </w:r>
      <w:r w:rsidRPr="00230AAB">
        <w:rPr>
          <w:i/>
        </w:rPr>
        <w:t>Evangelicals Engaging Emergent</w:t>
      </w:r>
      <w:r>
        <w:t>, ed. William D. Henard and Adam W. Greenway</w:t>
      </w:r>
      <w:r w:rsidR="00B92FF7">
        <w:t>. Nashville: B &amp; H Academic, 2009</w:t>
      </w:r>
      <w:r>
        <w:t>, 219-260.</w:t>
      </w:r>
    </w:p>
    <w:p w14:paraId="4B7610EE" w14:textId="77777777" w:rsidR="00230AAB" w:rsidRDefault="00230AAB">
      <w:pPr>
        <w:ind w:left="720" w:hanging="720"/>
      </w:pPr>
    </w:p>
    <w:p w14:paraId="0B746623" w14:textId="77777777" w:rsidR="00230AAB" w:rsidRDefault="00230AAB">
      <w:pPr>
        <w:ind w:left="720" w:hanging="720"/>
      </w:pPr>
      <w:r>
        <w:t xml:space="preserve">_____.  “Regenerate Church Membership,” in </w:t>
      </w:r>
      <w:r w:rsidRPr="00230AAB">
        <w:rPr>
          <w:i/>
        </w:rPr>
        <w:t>Restoring Integrity in Baptist Churches</w:t>
      </w:r>
      <w:r>
        <w:t xml:space="preserve">, ed. </w:t>
      </w:r>
      <w:r>
        <w:lastRenderedPageBreak/>
        <w:t>Thomas White, Jason G. Duesing, and Malcolm B. Yarnell III</w:t>
      </w:r>
      <w:r w:rsidR="00B92FF7">
        <w:t xml:space="preserve">. </w:t>
      </w:r>
      <w:r>
        <w:t>Grand Rapids: Kregel, 2008, 21-43.</w:t>
      </w:r>
    </w:p>
    <w:p w14:paraId="0B7F00DE" w14:textId="77777777" w:rsidR="00CC3970" w:rsidRDefault="00CC3970">
      <w:pPr>
        <w:ind w:left="720" w:hanging="720"/>
      </w:pPr>
    </w:p>
    <w:p w14:paraId="63F97886" w14:textId="77777777" w:rsidR="00CC3970" w:rsidRDefault="00CC3970">
      <w:pPr>
        <w:ind w:left="720" w:hanging="720"/>
      </w:pPr>
      <w:r>
        <w:t xml:space="preserve">_____. “Article VII: Baptism and the Lord’s Supper,” and “Article VIII: The Lord’s Day,” in </w:t>
      </w:r>
      <w:r w:rsidRPr="00CC3970">
        <w:rPr>
          <w:i/>
        </w:rPr>
        <w:t>Baptist Faith and Message 2000: Critical Issues in America’s Largest Protestant Denomination</w:t>
      </w:r>
      <w:r>
        <w:t>, ed. Douglas K. Blount and Joseph D. Woodell</w:t>
      </w:r>
      <w:r w:rsidR="00B92FF7">
        <w:t xml:space="preserve">. </w:t>
      </w:r>
      <w:r>
        <w:t>Lanham, MD: Rowman &amp; Littlefield, 2007</w:t>
      </w:r>
      <w:r w:rsidR="00B92FF7">
        <w:t>,</w:t>
      </w:r>
      <w:r>
        <w:t xml:space="preserve"> 71-88.</w:t>
      </w:r>
    </w:p>
    <w:p w14:paraId="74919E6B" w14:textId="77777777" w:rsidR="00B92FF7" w:rsidRDefault="00B92FF7">
      <w:pPr>
        <w:ind w:left="720" w:hanging="720"/>
      </w:pPr>
    </w:p>
    <w:p w14:paraId="117764BD" w14:textId="77777777" w:rsidR="00B92FF7" w:rsidRDefault="00B92FF7">
      <w:pPr>
        <w:ind w:left="720" w:hanging="720"/>
      </w:pPr>
      <w:r>
        <w:t xml:space="preserve">_____. “Patterns of Leadership in Emerging Churches.” </w:t>
      </w:r>
      <w:r w:rsidRPr="00B92FF7">
        <w:rPr>
          <w:i/>
        </w:rPr>
        <w:t>Theology for Ministry</w:t>
      </w:r>
      <w:r>
        <w:t xml:space="preserve"> 1 (November 2006): 27-38.</w:t>
      </w:r>
    </w:p>
    <w:p w14:paraId="2C604F7F" w14:textId="77777777" w:rsidR="00B92FF7" w:rsidRDefault="00B92FF7">
      <w:pPr>
        <w:ind w:left="720" w:hanging="720"/>
      </w:pPr>
    </w:p>
    <w:p w14:paraId="05D694C1" w14:textId="77777777" w:rsidR="00B92FF7" w:rsidRDefault="00B92FF7">
      <w:pPr>
        <w:ind w:left="720" w:hanging="720"/>
      </w:pPr>
      <w:r>
        <w:t xml:space="preserve">_____. “An Ecclesiological Assessment of the Emerging Church.” </w:t>
      </w:r>
      <w:r w:rsidRPr="00B92FF7">
        <w:rPr>
          <w:i/>
        </w:rPr>
        <w:t>Criswell Theological Review</w:t>
      </w:r>
      <w:r>
        <w:t>. N.S. 3:2 (Spring 2006): 29-49.</w:t>
      </w:r>
    </w:p>
    <w:p w14:paraId="14156CE2" w14:textId="77777777" w:rsidR="00B92FF7" w:rsidRDefault="00B92FF7">
      <w:pPr>
        <w:ind w:left="720" w:hanging="720"/>
      </w:pPr>
    </w:p>
    <w:p w14:paraId="14FED97E" w14:textId="77777777" w:rsidR="001A0CAD" w:rsidRPr="003F1B04" w:rsidRDefault="00BB638E">
      <w:pPr>
        <w:ind w:left="720" w:hanging="720"/>
        <w:rPr>
          <w:sz w:val="28"/>
          <w:szCs w:val="28"/>
        </w:rPr>
      </w:pPr>
      <w:r>
        <w:t>_____</w:t>
      </w:r>
      <w:r w:rsidR="001A0CAD" w:rsidRPr="003F1B04">
        <w:t xml:space="preserve">.  </w:t>
      </w:r>
      <w:r w:rsidR="001A0CAD">
        <w:t xml:space="preserve">“From Church Competence to Soul Competence: The Devolution of Baptist Ecclesiology.”  </w:t>
      </w:r>
      <w:r w:rsidR="001A0CAD" w:rsidRPr="00BB638E">
        <w:rPr>
          <w:i/>
        </w:rPr>
        <w:t>Journal for Baptist Theology and Ministry</w:t>
      </w:r>
      <w:r w:rsidR="001A0CAD">
        <w:t xml:space="preserve"> 3:1 (Spring, 2005): 145-163.</w:t>
      </w:r>
    </w:p>
    <w:p w14:paraId="0FEA83E1" w14:textId="77777777" w:rsidR="00FC7130" w:rsidRPr="003F1B04" w:rsidRDefault="00FC7130">
      <w:pPr>
        <w:ind w:left="720" w:hanging="720"/>
      </w:pPr>
    </w:p>
    <w:p w14:paraId="32D1FEB2" w14:textId="77777777" w:rsidR="00C8054D" w:rsidRDefault="001A0CAD">
      <w:pPr>
        <w:ind w:left="720" w:hanging="720"/>
      </w:pPr>
      <w:r>
        <w:t xml:space="preserve">_____. </w:t>
      </w:r>
      <w:r w:rsidR="00C8054D">
        <w:t xml:space="preserve">“Divine Foreknowledge and Open Theism.” </w:t>
      </w:r>
      <w:r w:rsidR="00C8054D" w:rsidRPr="00C8054D">
        <w:rPr>
          <w:i/>
        </w:rPr>
        <w:t>Faith &amp; Mission</w:t>
      </w:r>
      <w:r w:rsidR="00C8054D">
        <w:t xml:space="preserve"> 21:1 (Fall, 2003): 18-31.</w:t>
      </w:r>
    </w:p>
    <w:p w14:paraId="3D24AFBB" w14:textId="77777777" w:rsidR="00C8054D" w:rsidRDefault="00C8054D">
      <w:pPr>
        <w:ind w:left="720" w:hanging="720"/>
      </w:pPr>
    </w:p>
    <w:p w14:paraId="7953CA67" w14:textId="77777777" w:rsidR="00FC7130" w:rsidRPr="003F1B04" w:rsidRDefault="00FC7130">
      <w:pPr>
        <w:ind w:left="720" w:hanging="720"/>
      </w:pPr>
      <w:r w:rsidRPr="003F1B04">
        <w:t xml:space="preserve">_____. </w:t>
      </w:r>
      <w:r w:rsidR="008F6EB0">
        <w:t xml:space="preserve"> “</w:t>
      </w:r>
      <w:r w:rsidRPr="003F1B04">
        <w:t>Reclaiming Meaningful Church Membership,</w:t>
      </w:r>
      <w:r w:rsidR="008F6EB0">
        <w:t>”</w:t>
      </w:r>
      <w:r w:rsidRPr="003F1B04">
        <w:t xml:space="preserve"> </w:t>
      </w:r>
      <w:r w:rsidRPr="003F1B04">
        <w:rPr>
          <w:i/>
          <w:iCs/>
        </w:rPr>
        <w:t xml:space="preserve">Faith &amp; Mission </w:t>
      </w:r>
      <w:r w:rsidRPr="003F1B04">
        <w:t>17:2 (Spring 2000): 3-14.</w:t>
      </w:r>
    </w:p>
    <w:p w14:paraId="1E88D778" w14:textId="77777777" w:rsidR="00FC7130" w:rsidRPr="003F1B04" w:rsidRDefault="00FC7130">
      <w:pPr>
        <w:ind w:left="720" w:hanging="720"/>
      </w:pPr>
    </w:p>
    <w:p w14:paraId="02BEC86D" w14:textId="77777777" w:rsidR="00FC7130" w:rsidRPr="003F1B04" w:rsidRDefault="00FC7130">
      <w:pPr>
        <w:ind w:left="720" w:hanging="720"/>
      </w:pPr>
      <w:r w:rsidRPr="003F1B04">
        <w:t xml:space="preserve">_____. </w:t>
      </w:r>
      <w:r w:rsidR="008F6EB0">
        <w:t xml:space="preserve"> “</w:t>
      </w:r>
      <w:r w:rsidRPr="003F1B04">
        <w:t>How Church and Parachurch Should Relate: Arguments for a Servant Partnership Model,</w:t>
      </w:r>
      <w:r w:rsidR="008F6EB0">
        <w:t>”</w:t>
      </w:r>
      <w:r w:rsidRPr="003F1B04">
        <w:t xml:space="preserve"> </w:t>
      </w:r>
      <w:r w:rsidRPr="003F1B04">
        <w:rPr>
          <w:i/>
          <w:iCs/>
        </w:rPr>
        <w:t>Missiology: An International Review</w:t>
      </w:r>
      <w:r w:rsidRPr="003F1B04">
        <w:t xml:space="preserve"> 28:2 (2000): 199-207.</w:t>
      </w:r>
    </w:p>
    <w:p w14:paraId="6C1BA90E" w14:textId="77777777" w:rsidR="00FC7130" w:rsidRPr="003F1B04" w:rsidRDefault="00FC7130">
      <w:pPr>
        <w:ind w:left="720" w:hanging="720"/>
      </w:pPr>
    </w:p>
    <w:p w14:paraId="49028E61" w14:textId="08BC9F7C" w:rsidR="00FC7130" w:rsidRPr="003F1B04" w:rsidRDefault="00FC7130" w:rsidP="00BF2BBD">
      <w:pPr>
        <w:ind w:left="720" w:hanging="720"/>
      </w:pPr>
      <w:r w:rsidRPr="003F1B04">
        <w:t xml:space="preserve">_____. </w:t>
      </w:r>
      <w:r w:rsidR="008F6EB0">
        <w:t>“</w:t>
      </w:r>
      <w:r w:rsidRPr="003F1B04">
        <w:t>The Great Commission and Evangelism in the New Testament,</w:t>
      </w:r>
      <w:r w:rsidR="008F6EB0">
        <w:t>”</w:t>
      </w:r>
      <w:r w:rsidRPr="003F1B04">
        <w:t xml:space="preserve"> </w:t>
      </w:r>
      <w:r w:rsidRPr="003F1B04">
        <w:rPr>
          <w:i/>
          <w:iCs/>
        </w:rPr>
        <w:t xml:space="preserve">Journal of the American Society for Church Growth </w:t>
      </w:r>
      <w:r w:rsidRPr="003F1B04">
        <w:t>10 (Fall, 1999): 3-14.</w:t>
      </w:r>
    </w:p>
    <w:sectPr w:rsidR="00FC7130" w:rsidRPr="003F1B04" w:rsidSect="00FC7130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0799" w14:textId="77777777" w:rsidR="00857656" w:rsidRDefault="00857656" w:rsidP="00131BC0">
      <w:r>
        <w:separator/>
      </w:r>
    </w:p>
  </w:endnote>
  <w:endnote w:type="continuationSeparator" w:id="0">
    <w:p w14:paraId="74C2B10A" w14:textId="77777777" w:rsidR="00857656" w:rsidRDefault="00857656" w:rsidP="0013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2894" w14:textId="77777777" w:rsidR="00857656" w:rsidRDefault="00857656" w:rsidP="00131BC0">
      <w:r>
        <w:separator/>
      </w:r>
    </w:p>
  </w:footnote>
  <w:footnote w:type="continuationSeparator" w:id="0">
    <w:p w14:paraId="56A3B866" w14:textId="77777777" w:rsidR="00857656" w:rsidRDefault="00857656" w:rsidP="0013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979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312257" w14:textId="0D19D2D2" w:rsidR="00131BC0" w:rsidRDefault="00131B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2B2BA" w14:textId="77777777" w:rsidR="00131BC0" w:rsidRDefault="0013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30"/>
    <w:rsid w:val="00014C4E"/>
    <w:rsid w:val="000418BC"/>
    <w:rsid w:val="00046505"/>
    <w:rsid w:val="00051700"/>
    <w:rsid w:val="000927DB"/>
    <w:rsid w:val="000E38F1"/>
    <w:rsid w:val="001221FA"/>
    <w:rsid w:val="00131BC0"/>
    <w:rsid w:val="00171AAB"/>
    <w:rsid w:val="00184285"/>
    <w:rsid w:val="001A0CAD"/>
    <w:rsid w:val="001C3461"/>
    <w:rsid w:val="001C7033"/>
    <w:rsid w:val="001E47F3"/>
    <w:rsid w:val="001F64CD"/>
    <w:rsid w:val="00203312"/>
    <w:rsid w:val="0021336C"/>
    <w:rsid w:val="00230AAB"/>
    <w:rsid w:val="00257EB6"/>
    <w:rsid w:val="00284B69"/>
    <w:rsid w:val="00301711"/>
    <w:rsid w:val="00347798"/>
    <w:rsid w:val="003645E4"/>
    <w:rsid w:val="003726D2"/>
    <w:rsid w:val="00380ACF"/>
    <w:rsid w:val="0038198B"/>
    <w:rsid w:val="003F1B04"/>
    <w:rsid w:val="003F7B07"/>
    <w:rsid w:val="00403F05"/>
    <w:rsid w:val="00417B4E"/>
    <w:rsid w:val="004973AD"/>
    <w:rsid w:val="005303FE"/>
    <w:rsid w:val="005B593F"/>
    <w:rsid w:val="005C4ED1"/>
    <w:rsid w:val="005F0F20"/>
    <w:rsid w:val="005F7E21"/>
    <w:rsid w:val="0060621E"/>
    <w:rsid w:val="00615AFC"/>
    <w:rsid w:val="00617D66"/>
    <w:rsid w:val="00681DCD"/>
    <w:rsid w:val="006E334C"/>
    <w:rsid w:val="006F5900"/>
    <w:rsid w:val="007247FE"/>
    <w:rsid w:val="00775B5E"/>
    <w:rsid w:val="007F524F"/>
    <w:rsid w:val="0083504D"/>
    <w:rsid w:val="00857656"/>
    <w:rsid w:val="00875AD9"/>
    <w:rsid w:val="008A6EAB"/>
    <w:rsid w:val="008D6FA0"/>
    <w:rsid w:val="008F6EB0"/>
    <w:rsid w:val="00911DFD"/>
    <w:rsid w:val="00943FD4"/>
    <w:rsid w:val="00950547"/>
    <w:rsid w:val="00957D5B"/>
    <w:rsid w:val="0097297E"/>
    <w:rsid w:val="00982037"/>
    <w:rsid w:val="0098294C"/>
    <w:rsid w:val="009971F4"/>
    <w:rsid w:val="009A1BBB"/>
    <w:rsid w:val="009A57FE"/>
    <w:rsid w:val="009D1009"/>
    <w:rsid w:val="009F0325"/>
    <w:rsid w:val="00A219E7"/>
    <w:rsid w:val="00A56C61"/>
    <w:rsid w:val="00A619A1"/>
    <w:rsid w:val="00A84E83"/>
    <w:rsid w:val="00A96FAD"/>
    <w:rsid w:val="00AE7EAD"/>
    <w:rsid w:val="00B1308D"/>
    <w:rsid w:val="00B252CA"/>
    <w:rsid w:val="00B26985"/>
    <w:rsid w:val="00B41150"/>
    <w:rsid w:val="00B62085"/>
    <w:rsid w:val="00B71C5C"/>
    <w:rsid w:val="00B92FF7"/>
    <w:rsid w:val="00BB638E"/>
    <w:rsid w:val="00BD57E2"/>
    <w:rsid w:val="00BF2BBD"/>
    <w:rsid w:val="00C02782"/>
    <w:rsid w:val="00C1209F"/>
    <w:rsid w:val="00C70EEB"/>
    <w:rsid w:val="00C8054D"/>
    <w:rsid w:val="00C8057C"/>
    <w:rsid w:val="00CC3970"/>
    <w:rsid w:val="00CD3E39"/>
    <w:rsid w:val="00D92868"/>
    <w:rsid w:val="00DD3BD9"/>
    <w:rsid w:val="00DF4CA7"/>
    <w:rsid w:val="00E066CD"/>
    <w:rsid w:val="00E34840"/>
    <w:rsid w:val="00E8517D"/>
    <w:rsid w:val="00E96EF1"/>
    <w:rsid w:val="00F310E0"/>
    <w:rsid w:val="00F40DCD"/>
    <w:rsid w:val="00F62F7B"/>
    <w:rsid w:val="00FB2955"/>
    <w:rsid w:val="00FB706B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E697079"/>
  <w15:docId w15:val="{8594D1A3-1004-4646-8DE1-B763AB0E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5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8057C"/>
  </w:style>
  <w:style w:type="paragraph" w:styleId="Header">
    <w:name w:val="header"/>
    <w:basedOn w:val="Normal"/>
    <w:link w:val="HeaderChar"/>
    <w:uiPriority w:val="99"/>
    <w:unhideWhenUsed/>
    <w:rsid w:val="00131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C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31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1B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 JOHN S</vt:lpstr>
    </vt:vector>
  </TitlesOfParts>
  <Company>SEBTS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JOHN S</dc:title>
  <dc:subject/>
  <dc:creator>jackson</dc:creator>
  <cp:keywords/>
  <dc:description/>
  <cp:lastModifiedBy>John Hammett</cp:lastModifiedBy>
  <cp:revision>2</cp:revision>
  <cp:lastPrinted>2021-01-06T20:34:00Z</cp:lastPrinted>
  <dcterms:created xsi:type="dcterms:W3CDTF">2025-10-20T13:18:00Z</dcterms:created>
  <dcterms:modified xsi:type="dcterms:W3CDTF">2025-10-20T13:18:00Z</dcterms:modified>
</cp:coreProperties>
</file>